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2D39C716" w:rsidR="00851F14" w:rsidRDefault="00814ACD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Juni</w:t>
            </w:r>
            <w:r w:rsidR="00D05683">
              <w:rPr>
                <w:b/>
                <w:bCs/>
                <w:lang w:val="en-US"/>
              </w:rPr>
              <w:t>o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53162489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814ACD">
              <w:rPr>
                <w:rFonts w:cstheme="minorHAnsi"/>
                <w:sz w:val="20"/>
                <w:szCs w:val="20"/>
              </w:rPr>
              <w:t>Junio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5D839D9E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814ACD">
              <w:rPr>
                <w:b/>
              </w:rPr>
              <w:t>Junio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>de 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1D4E09B7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r w:rsidR="00814ACD">
              <w:rPr>
                <w:b/>
                <w:bCs/>
              </w:rPr>
              <w:t>Junio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2A9EDA4A" w:rsidR="00851F14" w:rsidRDefault="0043427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</w:t>
            </w:r>
            <w:r w:rsidR="00FC4DEF">
              <w:rPr>
                <w:b/>
                <w:bCs/>
                <w:lang w:val="en-US"/>
              </w:rPr>
              <w:t xml:space="preserve">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447F4EB5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60627248" w:rsidR="00DE07A2" w:rsidRPr="00DE07A2" w:rsidRDefault="00814AC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47B284CE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r w:rsidR="007712F2">
              <w:rPr>
                <w:b/>
                <w:bCs/>
                <w:lang w:val="en-US"/>
              </w:rPr>
              <w:t>Mayo</w:t>
            </w:r>
            <w:r w:rsidR="0021006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6FF7D74F" w:rsidR="00851F14" w:rsidRDefault="00FF61D8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629291B7" w:rsidR="00851F14" w:rsidRDefault="00814ACD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685B02C3" w:rsidR="00851F14" w:rsidRDefault="00FF61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57DE8BCD" w:rsidR="00851F14" w:rsidRDefault="00FF61D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73B33C0C" w:rsidR="00851F14" w:rsidRDefault="00FF61D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0EEAD3FE" w:rsidR="00851F14" w:rsidRDefault="00FF61D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 través de nuestra Carta Compromiso  informamos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099B97EE" w:rsidR="0059122B" w:rsidRDefault="00FF61D8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3D2975DE" w:rsidR="00851F14" w:rsidRDefault="00FF61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3EE00433" w:rsidR="00851F14" w:rsidRDefault="00814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383D5BA6" w:rsidR="00676BE8" w:rsidRDefault="00814AC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A través del link ,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6B9E9806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7ACA8136" w:rsidR="00851F14" w:rsidRDefault="00814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3A7F2501" w:rsidR="00851F14" w:rsidRDefault="00814A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404C7398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7A413FB7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1F8B01B4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02E5CE73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064E934D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3160485C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7A91112E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68B25B64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60FD9CCF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4996B46D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215EB08D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67545725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7E3CAD87" w:rsidR="00851F14" w:rsidRDefault="00814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5E95A5AC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CEBF1EE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06F18010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6E6166CA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135EED8D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814ACD"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1BF74058" w:rsidR="00851F14" w:rsidRDefault="00814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0E10D621" w:rsidR="00851F14" w:rsidRDefault="00814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7EEDB539" w:rsidR="00851F14" w:rsidRDefault="004D1F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3E707986" w:rsidR="00851F14" w:rsidRDefault="00FF6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3110AB5A" w:rsidR="00851F14" w:rsidRDefault="00814A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2F18021D" w:rsidR="00851F14" w:rsidRDefault="00FF61D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2AA7A3C3" w:rsidR="00851F14" w:rsidRDefault="00FF61D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D11CD13" w:rsidR="00B2385B" w:rsidRDefault="006F190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46B78FD6" w:rsidR="00851F14" w:rsidRDefault="00814ACD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62113FE7" w:rsidR="00851F14" w:rsidRDefault="00814ACD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F3FA" w14:textId="77777777" w:rsidR="0097661B" w:rsidRDefault="0097661B">
      <w:pPr>
        <w:spacing w:line="240" w:lineRule="auto"/>
      </w:pPr>
      <w:r>
        <w:separator/>
      </w:r>
    </w:p>
  </w:endnote>
  <w:endnote w:type="continuationSeparator" w:id="0">
    <w:p w14:paraId="428F2DA5" w14:textId="77777777" w:rsidR="0097661B" w:rsidRDefault="0097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EndPr/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D57" w14:textId="77777777" w:rsidR="0097661B" w:rsidRDefault="0097661B">
      <w:pPr>
        <w:spacing w:after="0"/>
      </w:pPr>
      <w:r>
        <w:separator/>
      </w:r>
    </w:p>
  </w:footnote>
  <w:footnote w:type="continuationSeparator" w:id="0">
    <w:p w14:paraId="36485462" w14:textId="77777777" w:rsidR="0097661B" w:rsidRDefault="009766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informe-financiero/informes-financieros-2024/informe-sisacnoc-semestral-2024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8933</Words>
  <Characters>49133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11</cp:revision>
  <cp:lastPrinted>2023-06-02T14:40:00Z</cp:lastPrinted>
  <dcterms:created xsi:type="dcterms:W3CDTF">2025-07-03T16:36:00Z</dcterms:created>
  <dcterms:modified xsi:type="dcterms:W3CDTF">2025-07-15T16:53:00Z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